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86MS0035-01-2024-004959-43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CF1910">
        <w:rPr>
          <w:sz w:val="28"/>
          <w:szCs w:val="28"/>
        </w:rPr>
        <w:t>2-2642/1802/2024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F1910">
        <w:rPr>
          <w:sz w:val="28"/>
          <w:szCs w:val="28"/>
        </w:rPr>
        <w:t>АО "Банк Русский Стандарт"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CF1910">
        <w:rPr>
          <w:sz w:val="28"/>
          <w:szCs w:val="28"/>
        </w:rPr>
        <w:t>Павловичу Сергею Анатольевичу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>отказать в удовлетворении требований АО "Банк Русский Стандарт" (ИНН 7707056547 ОГРН 1027739210630) к</w:t>
      </w:r>
      <w:r w:rsidRPr="0045611E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Павловичу Сергею Анатольевичу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354BD0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</w:t>
      </w:r>
      <w:r w:rsidRPr="0039796B">
        <w:rPr>
          <w:sz w:val="28"/>
          <w:szCs w:val="28"/>
        </w:rPr>
        <w:t>задолженност</w:t>
      </w:r>
      <w:r>
        <w:rPr>
          <w:sz w:val="28"/>
          <w:szCs w:val="28"/>
        </w:rPr>
        <w:t>и</w:t>
      </w:r>
      <w:r w:rsidRPr="0039796B">
        <w:rPr>
          <w:sz w:val="28"/>
          <w:szCs w:val="28"/>
        </w:rPr>
        <w:t xml:space="preserve"> по договору займа </w:t>
      </w:r>
      <w:r>
        <w:rPr>
          <w:sz w:val="28"/>
          <w:szCs w:val="28"/>
        </w:rPr>
        <w:t>№ 32338339 от 01.05.2005 и возмещении судебных расходов, в связи с пропуском срока исковой давности.</w:t>
      </w:r>
      <w:r w:rsidRPr="0039796B">
        <w:rPr>
          <w:sz w:val="28"/>
          <w:szCs w:val="28"/>
        </w:rPr>
        <w:t xml:space="preserve">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0203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C16CE"/>
    <w:rsid w:val="002D07E6"/>
    <w:rsid w:val="002D356D"/>
    <w:rsid w:val="002F0943"/>
    <w:rsid w:val="002F6E8A"/>
    <w:rsid w:val="00323AA9"/>
    <w:rsid w:val="00354BD0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CF1910"/>
    <w:rsid w:val="00D05236"/>
    <w:rsid w:val="00D17F2B"/>
    <w:rsid w:val="00D64649"/>
    <w:rsid w:val="00D65F02"/>
    <w:rsid w:val="00DB3404"/>
    <w:rsid w:val="00DD2066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E752C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4AF0B49-8EB6-4260-9415-0085258E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